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71" w:rsidRPr="006D1371" w:rsidRDefault="006D1371" w:rsidP="006D1371">
      <w:pPr>
        <w:keepNext/>
        <w:spacing w:after="0" w:line="240" w:lineRule="auto"/>
        <w:jc w:val="center"/>
        <w:outlineLvl w:val="0"/>
        <w:rPr>
          <w:rFonts w:ascii="Calibri" w:eastAsia="Times New Roman" w:hAnsi="Calibri" w:cs="Arial"/>
          <w:b/>
          <w:sz w:val="24"/>
          <w:szCs w:val="24"/>
          <w:u w:val="single"/>
          <w:lang w:val="es-ES_tradnl" w:eastAsia="es-ES"/>
        </w:rPr>
      </w:pPr>
      <w:r w:rsidRPr="006D1371">
        <w:rPr>
          <w:rFonts w:ascii="Calibri" w:eastAsia="Times New Roman" w:hAnsi="Calibri" w:cs="Arial"/>
          <w:b/>
          <w:sz w:val="24"/>
          <w:szCs w:val="24"/>
          <w:u w:val="single"/>
          <w:lang w:val="es-ES_tradnl" w:eastAsia="es-ES"/>
        </w:rPr>
        <w:t>PROCESO SELECTIVO PARA EL INGRESO, POR EL SISTEMA GENERAL DE ACCESO LIBRE, EN LA ESCALA DE AGENTES MEDIOAMBIENTALES DE ORGANISMOS AUTÓNOMOS DEL MINISTERIO DE MEDIO AMBIENTE, RESOLUCIÓN DE 24 DE ENERO DE 2018 (BOE 31 DE ENERO)</w:t>
      </w:r>
    </w:p>
    <w:p w:rsidR="006D1371" w:rsidRPr="006D1371" w:rsidRDefault="006D1371" w:rsidP="006D1371">
      <w:pPr>
        <w:tabs>
          <w:tab w:val="left" w:pos="2694"/>
        </w:tabs>
        <w:spacing w:after="0" w:line="240" w:lineRule="auto"/>
        <w:ind w:left="-284"/>
        <w:jc w:val="center"/>
        <w:rPr>
          <w:rFonts w:ascii="Calibri" w:eastAsia="Times New Roman" w:hAnsi="Calibri" w:cs="Arial"/>
          <w:b/>
          <w:sz w:val="24"/>
          <w:szCs w:val="24"/>
          <w:u w:val="single"/>
          <w:lang w:eastAsia="es-ES"/>
        </w:rPr>
      </w:pPr>
      <w:r w:rsidRPr="006D1371">
        <w:rPr>
          <w:rFonts w:ascii="Calibri" w:eastAsia="Times New Roman" w:hAnsi="Calibri" w:cs="Arial"/>
          <w:b/>
          <w:sz w:val="24"/>
          <w:szCs w:val="24"/>
          <w:u w:val="single"/>
          <w:lang w:eastAsia="es-ES"/>
        </w:rPr>
        <w:t>8 DE OCTUBRE DE 2018</w:t>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t>ACCESO LIBRE</w:t>
      </w:r>
    </w:p>
    <w:p w:rsidR="006D1371" w:rsidRDefault="006D1371" w:rsidP="006D1371">
      <w:pPr>
        <w:spacing w:after="0" w:line="240" w:lineRule="auto"/>
        <w:jc w:val="center"/>
        <w:rPr>
          <w:rFonts w:ascii="Calibri" w:eastAsia="Times New Roman" w:hAnsi="Calibri" w:cs="Arial"/>
          <w:b/>
          <w:sz w:val="36"/>
          <w:szCs w:val="24"/>
          <w:u w:val="single"/>
          <w:lang w:eastAsia="es-ES"/>
        </w:rPr>
      </w:pPr>
    </w:p>
    <w:p w:rsidR="006D1371" w:rsidRPr="006D1371" w:rsidRDefault="006D1371" w:rsidP="006D1371">
      <w:pPr>
        <w:spacing w:after="0" w:line="240" w:lineRule="auto"/>
        <w:jc w:val="center"/>
        <w:rPr>
          <w:rFonts w:ascii="Calibri" w:eastAsia="Times New Roman" w:hAnsi="Calibri" w:cs="Arial"/>
          <w:b/>
          <w:sz w:val="36"/>
          <w:szCs w:val="24"/>
          <w:u w:val="single"/>
          <w:lang w:eastAsia="es-ES"/>
        </w:rPr>
      </w:pPr>
      <w:r w:rsidRPr="006D1371">
        <w:rPr>
          <w:rFonts w:ascii="Calibri" w:eastAsia="Times New Roman" w:hAnsi="Calibri" w:cs="Arial"/>
          <w:b/>
          <w:sz w:val="36"/>
          <w:szCs w:val="24"/>
          <w:u w:val="single"/>
          <w:lang w:eastAsia="es-ES"/>
        </w:rPr>
        <w:t>(SUPUESTO B)</w:t>
      </w:r>
    </w:p>
    <w:p w:rsidR="00717183" w:rsidRDefault="00717183" w:rsidP="00717183">
      <w:pPr>
        <w:tabs>
          <w:tab w:val="left" w:pos="2355"/>
          <w:tab w:val="center" w:pos="4252"/>
        </w:tabs>
        <w:jc w:val="center"/>
        <w:rPr>
          <w:rFonts w:ascii="Arial" w:hAnsi="Arial" w:cs="Arial"/>
          <w:b/>
        </w:rPr>
      </w:pPr>
    </w:p>
    <w:p w:rsidR="00583793" w:rsidRDefault="00583793" w:rsidP="00583793">
      <w:pPr>
        <w:tabs>
          <w:tab w:val="left" w:pos="2355"/>
          <w:tab w:val="center" w:pos="4252"/>
        </w:tabs>
        <w:jc w:val="both"/>
        <w:rPr>
          <w:rFonts w:ascii="Arial" w:hAnsi="Arial" w:cs="Arial"/>
          <w:b/>
        </w:rPr>
      </w:pPr>
    </w:p>
    <w:p w:rsidR="00583793" w:rsidRPr="00811EA9" w:rsidRDefault="00583793" w:rsidP="00583793">
      <w:pPr>
        <w:jc w:val="both"/>
        <w:rPr>
          <w:rFonts w:ascii="Arial" w:hAnsi="Arial" w:cs="Arial"/>
          <w:lang w:val="es-ES_tradnl"/>
        </w:rPr>
      </w:pPr>
      <w:r>
        <w:rPr>
          <w:rFonts w:ascii="Arial" w:hAnsi="Arial" w:cs="Arial"/>
          <w:b/>
        </w:rPr>
        <w:t>1</w:t>
      </w:r>
      <w:r w:rsidRPr="003D7392">
        <w:rPr>
          <w:rFonts w:ascii="Arial" w:hAnsi="Arial" w:cs="Arial"/>
          <w:b/>
        </w:rPr>
        <w:t xml:space="preserve">.- </w:t>
      </w:r>
      <w:r w:rsidRPr="00811EA9">
        <w:rPr>
          <w:rFonts w:ascii="Arial" w:hAnsi="Arial" w:cs="Arial"/>
          <w:lang w:val="es-ES_tradnl"/>
        </w:rPr>
        <w:t xml:space="preserve">El Sr </w:t>
      </w:r>
      <w:r>
        <w:rPr>
          <w:rFonts w:ascii="Arial" w:hAnsi="Arial" w:cs="Arial"/>
          <w:lang w:val="es-ES_tradnl"/>
        </w:rPr>
        <w:t>Álvarez</w:t>
      </w:r>
      <w:r w:rsidRPr="00811EA9">
        <w:rPr>
          <w:rFonts w:ascii="Arial" w:hAnsi="Arial" w:cs="Arial"/>
          <w:lang w:val="es-ES_tradnl"/>
        </w:rPr>
        <w:t xml:space="preserve"> es propietario de un Kayak que utiliza en época estival para navegar en el mar. El día 8 de marzo quiere participar en la prueba de descenso del rio Alberche.</w:t>
      </w:r>
    </w:p>
    <w:p w:rsidR="00583793" w:rsidRDefault="00583793" w:rsidP="00583793">
      <w:pPr>
        <w:rPr>
          <w:rFonts w:ascii="Arial" w:hAnsi="Arial" w:cs="Arial"/>
          <w:lang w:val="es-ES_tradnl"/>
        </w:rPr>
      </w:pPr>
      <w:r w:rsidRPr="00811EA9">
        <w:rPr>
          <w:rFonts w:ascii="Arial" w:hAnsi="Arial" w:cs="Arial"/>
          <w:lang w:val="es-ES_tradnl"/>
        </w:rPr>
        <w:t xml:space="preserve">¿Dónde debe matricular la embarcación para hacer este descenso? </w:t>
      </w:r>
    </w:p>
    <w:p w:rsidR="00583793" w:rsidRPr="003D7392" w:rsidRDefault="00583793" w:rsidP="00583793">
      <w:pPr>
        <w:tabs>
          <w:tab w:val="left" w:pos="2355"/>
          <w:tab w:val="center" w:pos="4252"/>
        </w:tabs>
        <w:jc w:val="both"/>
        <w:rPr>
          <w:rFonts w:ascii="Arial" w:hAnsi="Arial" w:cs="Arial"/>
        </w:rPr>
      </w:pPr>
    </w:p>
    <w:p w:rsidR="00583793" w:rsidRPr="003D7392" w:rsidRDefault="00583793" w:rsidP="00583793">
      <w:pPr>
        <w:jc w:val="both"/>
        <w:rPr>
          <w:rFonts w:ascii="Arial" w:hAnsi="Arial" w:cs="Arial"/>
        </w:rPr>
      </w:pPr>
      <w:r>
        <w:rPr>
          <w:rFonts w:ascii="Arial" w:hAnsi="Arial" w:cs="Arial"/>
          <w:b/>
        </w:rPr>
        <w:t>2</w:t>
      </w:r>
      <w:r w:rsidRPr="003D7392">
        <w:rPr>
          <w:rFonts w:ascii="Arial" w:hAnsi="Arial" w:cs="Arial"/>
          <w:b/>
        </w:rPr>
        <w:t>.-</w:t>
      </w:r>
      <w:r>
        <w:rPr>
          <w:rFonts w:ascii="Arial" w:hAnsi="Arial" w:cs="Arial"/>
        </w:rPr>
        <w:t xml:space="preserve"> </w:t>
      </w:r>
      <w:r w:rsidR="009C0EE5">
        <w:rPr>
          <w:rFonts w:ascii="Arial" w:hAnsi="Arial" w:cs="Arial"/>
        </w:rPr>
        <w:t>La</w:t>
      </w:r>
      <w:r w:rsidRPr="003D7392">
        <w:rPr>
          <w:rFonts w:ascii="Arial" w:hAnsi="Arial" w:cs="Arial"/>
        </w:rPr>
        <w:t xml:space="preserve"> Sr</w:t>
      </w:r>
      <w:r w:rsidR="009C0EE5">
        <w:rPr>
          <w:rFonts w:ascii="Arial" w:hAnsi="Arial" w:cs="Arial"/>
        </w:rPr>
        <w:t>a</w:t>
      </w:r>
      <w:r w:rsidRPr="003D7392">
        <w:rPr>
          <w:rFonts w:ascii="Arial" w:hAnsi="Arial" w:cs="Arial"/>
        </w:rPr>
        <w:t xml:space="preserve">. </w:t>
      </w:r>
      <w:r w:rsidR="009C0EE5">
        <w:rPr>
          <w:rFonts w:ascii="Arial" w:hAnsi="Arial" w:cs="Arial"/>
        </w:rPr>
        <w:t>Ferreira</w:t>
      </w:r>
      <w:r w:rsidRPr="003D7392">
        <w:rPr>
          <w:rFonts w:ascii="Arial" w:hAnsi="Arial" w:cs="Arial"/>
        </w:rPr>
        <w:t xml:space="preserve"> </w:t>
      </w:r>
      <w:r>
        <w:rPr>
          <w:rFonts w:ascii="Arial" w:hAnsi="Arial" w:cs="Arial"/>
        </w:rPr>
        <w:t xml:space="preserve">ha solicitado y obtenido </w:t>
      </w:r>
      <w:r w:rsidRPr="003D7392">
        <w:rPr>
          <w:rFonts w:ascii="Arial" w:hAnsi="Arial" w:cs="Arial"/>
        </w:rPr>
        <w:t>una concesión pa</w:t>
      </w:r>
      <w:r>
        <w:rPr>
          <w:rFonts w:ascii="Arial" w:hAnsi="Arial" w:cs="Arial"/>
        </w:rPr>
        <w:t>ra el riego de un campo de golf. Dicha concesión necesita</w:t>
      </w:r>
      <w:r w:rsidRPr="003D7392">
        <w:rPr>
          <w:rFonts w:ascii="Arial" w:hAnsi="Arial" w:cs="Arial"/>
        </w:rPr>
        <w:t xml:space="preserve"> servidumbre de acueducto para conducir las </w:t>
      </w:r>
      <w:r>
        <w:rPr>
          <w:rFonts w:ascii="Arial" w:hAnsi="Arial" w:cs="Arial"/>
        </w:rPr>
        <w:t>aguas a través de fondos ajenos.</w:t>
      </w:r>
    </w:p>
    <w:p w:rsidR="00583793" w:rsidRPr="003D7392" w:rsidRDefault="00583793" w:rsidP="00583793">
      <w:pPr>
        <w:pStyle w:val="Prrafodelista"/>
        <w:ind w:left="0"/>
        <w:rPr>
          <w:rFonts w:ascii="Arial" w:hAnsi="Arial" w:cs="Arial"/>
        </w:rPr>
      </w:pPr>
      <w:r w:rsidRPr="003D7392">
        <w:rPr>
          <w:rFonts w:ascii="Arial" w:hAnsi="Arial" w:cs="Arial"/>
        </w:rPr>
        <w:t xml:space="preserve">a) Al tratarse de fines recreativos, ¿tendría derecho a esta servidumbre? </w:t>
      </w:r>
    </w:p>
    <w:p w:rsidR="00583793" w:rsidRPr="003D7392" w:rsidRDefault="00583793" w:rsidP="00583793">
      <w:pPr>
        <w:pStyle w:val="Prrafodelista"/>
        <w:ind w:left="0"/>
        <w:rPr>
          <w:rFonts w:ascii="Arial" w:hAnsi="Arial" w:cs="Arial"/>
        </w:rPr>
      </w:pPr>
      <w:r w:rsidRPr="003D7392">
        <w:rPr>
          <w:rFonts w:ascii="Arial" w:hAnsi="Arial" w:cs="Arial"/>
        </w:rPr>
        <w:t>b) ¿Por qué normas se regirá</w:t>
      </w:r>
      <w:r>
        <w:rPr>
          <w:rFonts w:ascii="Arial" w:hAnsi="Arial" w:cs="Arial"/>
        </w:rPr>
        <w:t>, en su caso, dicha servidumbre</w:t>
      </w:r>
      <w:r w:rsidRPr="003D7392">
        <w:rPr>
          <w:rFonts w:ascii="Arial" w:hAnsi="Arial" w:cs="Arial"/>
        </w:rPr>
        <w:t xml:space="preserve">? </w:t>
      </w:r>
    </w:p>
    <w:p w:rsidR="00583793" w:rsidRDefault="00583793" w:rsidP="00583793">
      <w:pPr>
        <w:tabs>
          <w:tab w:val="left" w:pos="2355"/>
          <w:tab w:val="center" w:pos="4252"/>
        </w:tabs>
        <w:jc w:val="both"/>
        <w:rPr>
          <w:rFonts w:ascii="Arial" w:hAnsi="Arial" w:cs="Arial"/>
          <w:b/>
          <w:color w:val="FF0000"/>
        </w:rPr>
      </w:pPr>
    </w:p>
    <w:p w:rsidR="00583793" w:rsidRDefault="00583793" w:rsidP="00583793">
      <w:pPr>
        <w:tabs>
          <w:tab w:val="left" w:pos="2355"/>
          <w:tab w:val="center" w:pos="4252"/>
        </w:tabs>
        <w:jc w:val="both"/>
        <w:rPr>
          <w:rFonts w:ascii="Arial" w:hAnsi="Arial" w:cs="Arial"/>
          <w:b/>
        </w:rPr>
      </w:pPr>
    </w:p>
    <w:p w:rsidR="00717183" w:rsidRPr="00717183" w:rsidRDefault="00717183" w:rsidP="00717183">
      <w:pPr>
        <w:tabs>
          <w:tab w:val="left" w:pos="2355"/>
          <w:tab w:val="center" w:pos="4252"/>
        </w:tabs>
        <w:jc w:val="both"/>
        <w:rPr>
          <w:rFonts w:ascii="Arial" w:hAnsi="Arial" w:cs="Arial"/>
        </w:rPr>
      </w:pPr>
      <w:r w:rsidRPr="00717183">
        <w:rPr>
          <w:rFonts w:ascii="Arial" w:hAnsi="Arial" w:cs="Arial"/>
          <w:b/>
          <w:u w:val="single"/>
        </w:rPr>
        <w:t xml:space="preserve">DATOS GENERALES PREVIOS RELATIVOS AL PLANO SUMINISTRADO PARA LAS PREGUNTAS </w:t>
      </w:r>
      <w:r w:rsidR="00053CF4" w:rsidRPr="00053CF4">
        <w:rPr>
          <w:rFonts w:ascii="Arial" w:hAnsi="Arial" w:cs="Arial"/>
          <w:b/>
          <w:u w:val="single"/>
        </w:rPr>
        <w:t xml:space="preserve">CORRESPONDIENTES </w:t>
      </w:r>
      <w:r w:rsidRPr="00717183">
        <w:rPr>
          <w:rFonts w:ascii="Arial" w:hAnsi="Arial" w:cs="Arial"/>
          <w:b/>
          <w:u w:val="single"/>
        </w:rPr>
        <w:t>AL TEMARIO ESPECÍFICO DE COSTAS</w:t>
      </w:r>
      <w:r w:rsidRPr="00717183">
        <w:rPr>
          <w:rFonts w:ascii="Arial" w:hAnsi="Arial" w:cs="Arial"/>
        </w:rPr>
        <w:t>:</w:t>
      </w:r>
    </w:p>
    <w:p w:rsidR="00717183" w:rsidRPr="00717183" w:rsidRDefault="00DF314C" w:rsidP="00717183">
      <w:pPr>
        <w:tabs>
          <w:tab w:val="left" w:pos="2355"/>
          <w:tab w:val="center" w:pos="4252"/>
        </w:tabs>
        <w:jc w:val="both"/>
        <w:rPr>
          <w:rFonts w:ascii="Arial" w:hAnsi="Arial" w:cs="Arial"/>
        </w:rPr>
      </w:pPr>
      <w:r>
        <w:rPr>
          <w:rFonts w:ascii="Arial" w:hAnsi="Arial" w:cs="Arial"/>
        </w:rPr>
        <w:t>A</w:t>
      </w:r>
      <w:r w:rsidR="00717183" w:rsidRPr="00717183">
        <w:rPr>
          <w:rFonts w:ascii="Arial" w:hAnsi="Arial" w:cs="Arial"/>
        </w:rPr>
        <w:t>.- Aquellos supuestos reflejados o planteados sobre la cartografía no coinciden necesariamente con la realidad, se han confeccionado exclusivamente a efectos de formular las preguntas del examen.</w:t>
      </w:r>
    </w:p>
    <w:p w:rsidR="00717183" w:rsidRPr="00717183" w:rsidRDefault="00DF314C" w:rsidP="00717183">
      <w:pPr>
        <w:tabs>
          <w:tab w:val="left" w:pos="2355"/>
          <w:tab w:val="center" w:pos="4252"/>
        </w:tabs>
        <w:jc w:val="both"/>
        <w:rPr>
          <w:rFonts w:ascii="Arial" w:hAnsi="Arial" w:cs="Arial"/>
        </w:rPr>
      </w:pPr>
      <w:r>
        <w:rPr>
          <w:rFonts w:ascii="Arial" w:hAnsi="Arial" w:cs="Arial"/>
        </w:rPr>
        <w:t>B</w:t>
      </w:r>
      <w:r w:rsidR="00717183" w:rsidRPr="00717183">
        <w:rPr>
          <w:rFonts w:ascii="Arial" w:hAnsi="Arial" w:cs="Arial"/>
        </w:rPr>
        <w:t>.- El plano está a escala 1/1.000, y las coordenadas que aparecen en los laterales del mismo, se refieren a coordenadas U.T.M.</w:t>
      </w:r>
    </w:p>
    <w:p w:rsidR="00717183" w:rsidRPr="00717183" w:rsidRDefault="00DF314C" w:rsidP="00717183">
      <w:pPr>
        <w:tabs>
          <w:tab w:val="left" w:pos="2355"/>
          <w:tab w:val="center" w:pos="4252"/>
        </w:tabs>
        <w:jc w:val="both"/>
        <w:rPr>
          <w:rFonts w:ascii="Arial" w:hAnsi="Arial" w:cs="Arial"/>
        </w:rPr>
      </w:pPr>
      <w:r>
        <w:rPr>
          <w:rFonts w:ascii="Arial" w:hAnsi="Arial" w:cs="Arial"/>
        </w:rPr>
        <w:t>C</w:t>
      </w:r>
      <w:r w:rsidR="00717183" w:rsidRPr="00717183">
        <w:rPr>
          <w:rFonts w:ascii="Arial" w:hAnsi="Arial" w:cs="Arial"/>
        </w:rPr>
        <w:t xml:space="preserve">.- Deslinde de bienes de dominio público marítimo-terrestre vigente, aprobado por O.M. de </w:t>
      </w:r>
      <w:r w:rsidR="00E951AF">
        <w:rPr>
          <w:rFonts w:ascii="Arial" w:hAnsi="Arial" w:cs="Arial"/>
        </w:rPr>
        <w:t>17</w:t>
      </w:r>
      <w:r w:rsidR="00717183" w:rsidRPr="00717183">
        <w:rPr>
          <w:rFonts w:ascii="Arial" w:hAnsi="Arial" w:cs="Arial"/>
        </w:rPr>
        <w:t xml:space="preserve"> de </w:t>
      </w:r>
      <w:r w:rsidR="00E951AF">
        <w:rPr>
          <w:rFonts w:ascii="Arial" w:hAnsi="Arial" w:cs="Arial"/>
        </w:rPr>
        <w:t>mayo</w:t>
      </w:r>
      <w:r w:rsidR="00717183" w:rsidRPr="00717183">
        <w:rPr>
          <w:rFonts w:ascii="Arial" w:hAnsi="Arial" w:cs="Arial"/>
        </w:rPr>
        <w:t xml:space="preserve"> de 200</w:t>
      </w:r>
      <w:r w:rsidR="00E951AF">
        <w:rPr>
          <w:rFonts w:ascii="Arial" w:hAnsi="Arial" w:cs="Arial"/>
        </w:rPr>
        <w:t>4</w:t>
      </w:r>
      <w:r w:rsidR="00717183" w:rsidRPr="00717183">
        <w:rPr>
          <w:rFonts w:ascii="Arial" w:hAnsi="Arial" w:cs="Arial"/>
        </w:rPr>
        <w:t>, reflejado en el plano por una línea continua de color verde. Línea de ribera del mar, reflejada en el plano por una línea de trazos discontinuos de color azul oscuro. Línea de servidumbre de protección, reflejada en el plano por una línea de cruces de color verde.</w:t>
      </w:r>
    </w:p>
    <w:p w:rsidR="00717183" w:rsidRPr="00717183" w:rsidRDefault="00DF314C" w:rsidP="00717183">
      <w:pPr>
        <w:tabs>
          <w:tab w:val="left" w:pos="2355"/>
          <w:tab w:val="center" w:pos="4252"/>
        </w:tabs>
        <w:jc w:val="both"/>
        <w:rPr>
          <w:rFonts w:ascii="Arial" w:hAnsi="Arial" w:cs="Arial"/>
        </w:rPr>
      </w:pPr>
      <w:r>
        <w:rPr>
          <w:rFonts w:ascii="Arial" w:hAnsi="Arial" w:cs="Arial"/>
        </w:rPr>
        <w:t>D</w:t>
      </w:r>
      <w:r w:rsidR="00717183" w:rsidRPr="00717183">
        <w:rPr>
          <w:rFonts w:ascii="Arial" w:hAnsi="Arial" w:cs="Arial"/>
        </w:rPr>
        <w:t>.- Todas las viviendas que aparecen en el plano fueron</w:t>
      </w:r>
      <w:r w:rsidR="00E951AF">
        <w:rPr>
          <w:rFonts w:ascii="Arial" w:hAnsi="Arial" w:cs="Arial"/>
        </w:rPr>
        <w:t xml:space="preserve"> construidas en la década de 198</w:t>
      </w:r>
      <w:r w:rsidR="00717183" w:rsidRPr="00717183">
        <w:rPr>
          <w:rFonts w:ascii="Arial" w:hAnsi="Arial" w:cs="Arial"/>
        </w:rPr>
        <w:t>0.</w:t>
      </w:r>
    </w:p>
    <w:p w:rsidR="00717183" w:rsidRDefault="00717183" w:rsidP="00717183">
      <w:pPr>
        <w:tabs>
          <w:tab w:val="left" w:pos="2355"/>
          <w:tab w:val="center" w:pos="4252"/>
        </w:tabs>
        <w:jc w:val="both"/>
        <w:rPr>
          <w:rFonts w:ascii="Arial" w:hAnsi="Arial" w:cs="Arial"/>
        </w:rPr>
      </w:pPr>
    </w:p>
    <w:p w:rsidR="00053CF4" w:rsidRPr="00053CF4" w:rsidRDefault="00583793" w:rsidP="00053CF4">
      <w:pPr>
        <w:jc w:val="both"/>
        <w:rPr>
          <w:rFonts w:ascii="Arial" w:hAnsi="Arial" w:cs="Arial"/>
        </w:rPr>
      </w:pPr>
      <w:r>
        <w:rPr>
          <w:rFonts w:ascii="Arial" w:hAnsi="Arial" w:cs="Arial"/>
          <w:b/>
        </w:rPr>
        <w:t>3</w:t>
      </w:r>
      <w:r w:rsidR="003D7392" w:rsidRPr="003D7392">
        <w:rPr>
          <w:rFonts w:ascii="Arial" w:hAnsi="Arial" w:cs="Arial"/>
          <w:b/>
        </w:rPr>
        <w:t>.-</w:t>
      </w:r>
      <w:r w:rsidR="003D7392">
        <w:rPr>
          <w:rFonts w:ascii="Arial" w:hAnsi="Arial" w:cs="Arial"/>
        </w:rPr>
        <w:t xml:space="preserve"> </w:t>
      </w:r>
      <w:r w:rsidR="00053CF4" w:rsidRPr="00053CF4">
        <w:rPr>
          <w:rFonts w:ascii="Arial" w:hAnsi="Arial" w:cs="Arial"/>
        </w:rPr>
        <w:t xml:space="preserve">La comunidad de propietarios del edificio de viviendas situado junto a los vértices 193 y 194 del deslinde grafiado en el plano adjunto, afectado por la zona de servidumbre de protección del dominio público marítimo-terrestre, ha solicitado al correspondiente Servicio Periférico de Costas, la </w:t>
      </w:r>
      <w:r w:rsidR="007D5799">
        <w:rPr>
          <w:rFonts w:ascii="Arial" w:hAnsi="Arial" w:cs="Arial"/>
        </w:rPr>
        <w:t>pertinente</w:t>
      </w:r>
      <w:r w:rsidR="00053CF4" w:rsidRPr="00053CF4">
        <w:rPr>
          <w:rFonts w:ascii="Arial" w:hAnsi="Arial" w:cs="Arial"/>
        </w:rPr>
        <w:t xml:space="preserve"> autorización para llevar a cabo una serie de obras de adecuación de las fachadas y elementos comunes del edificio. Entre las </w:t>
      </w:r>
      <w:r w:rsidR="00053CF4" w:rsidRPr="00053CF4">
        <w:rPr>
          <w:rFonts w:ascii="Arial" w:hAnsi="Arial" w:cs="Arial"/>
        </w:rPr>
        <w:lastRenderedPageBreak/>
        <w:t xml:space="preserve">actuaciones proyectadas, figura la instalación de toldos en los balcones de la fachada, así como la instalación de nuevos ascensores, ubicando sus casetas de operaciones en la azotea del edificio. ¿Estarían estas actuaciones amparadas por la autorización otorgada, teniendo en cuenta lo establecido en la </w:t>
      </w:r>
      <w:r w:rsidR="009C0EE5">
        <w:rPr>
          <w:rFonts w:ascii="Arial" w:hAnsi="Arial" w:cs="Arial"/>
        </w:rPr>
        <w:t>normativa</w:t>
      </w:r>
      <w:r w:rsidR="00053CF4" w:rsidRPr="00053CF4">
        <w:rPr>
          <w:rFonts w:ascii="Arial" w:hAnsi="Arial" w:cs="Arial"/>
        </w:rPr>
        <w:t xml:space="preserve"> vigente en materia de Costas? ¿Qué tipo de obras podrían llevarse a cabo de acuerdo con lo es</w:t>
      </w:r>
      <w:r w:rsidR="00053CF4">
        <w:rPr>
          <w:rFonts w:ascii="Arial" w:hAnsi="Arial" w:cs="Arial"/>
        </w:rPr>
        <w:t>tablecido en la citada normativa</w:t>
      </w:r>
      <w:r w:rsidR="00053CF4" w:rsidRPr="00053CF4">
        <w:rPr>
          <w:rFonts w:ascii="Arial" w:hAnsi="Arial" w:cs="Arial"/>
        </w:rPr>
        <w:t>? Razone su respuesta.</w:t>
      </w:r>
    </w:p>
    <w:p w:rsidR="00053CF4" w:rsidRDefault="00053CF4" w:rsidP="00053CF4">
      <w:pPr>
        <w:tabs>
          <w:tab w:val="left" w:pos="2355"/>
          <w:tab w:val="center" w:pos="4252"/>
        </w:tabs>
        <w:jc w:val="both"/>
        <w:rPr>
          <w:rFonts w:ascii="Arial" w:hAnsi="Arial" w:cs="Arial"/>
        </w:rPr>
      </w:pPr>
    </w:p>
    <w:p w:rsidR="003D7392" w:rsidRDefault="003D7392" w:rsidP="00717183">
      <w:pPr>
        <w:tabs>
          <w:tab w:val="left" w:pos="2355"/>
          <w:tab w:val="center" w:pos="4252"/>
        </w:tabs>
        <w:jc w:val="both"/>
        <w:rPr>
          <w:rFonts w:ascii="Arial" w:hAnsi="Arial" w:cs="Arial"/>
        </w:rPr>
      </w:pPr>
    </w:p>
    <w:p w:rsidR="008D2AD5" w:rsidRDefault="00583793" w:rsidP="00053CF4">
      <w:pPr>
        <w:tabs>
          <w:tab w:val="left" w:pos="2355"/>
          <w:tab w:val="center" w:pos="4252"/>
        </w:tabs>
        <w:jc w:val="both"/>
        <w:rPr>
          <w:rFonts w:ascii="Arial" w:hAnsi="Arial" w:cs="Arial"/>
        </w:rPr>
      </w:pPr>
      <w:r>
        <w:rPr>
          <w:rFonts w:ascii="Arial" w:hAnsi="Arial" w:cs="Arial"/>
          <w:b/>
        </w:rPr>
        <w:t>4</w:t>
      </w:r>
      <w:r w:rsidR="003D7392" w:rsidRPr="003D7392">
        <w:rPr>
          <w:rFonts w:ascii="Arial" w:hAnsi="Arial" w:cs="Arial"/>
          <w:b/>
        </w:rPr>
        <w:t>.-</w:t>
      </w:r>
      <w:r w:rsidR="00053CF4" w:rsidRPr="00053CF4">
        <w:rPr>
          <w:rFonts w:ascii="Arial" w:hAnsi="Arial" w:cs="Arial"/>
        </w:rPr>
        <w:t xml:space="preserve">  El </w:t>
      </w:r>
      <w:r w:rsidR="008D2AD5">
        <w:rPr>
          <w:rFonts w:ascii="Arial" w:hAnsi="Arial" w:cs="Arial"/>
        </w:rPr>
        <w:t>Agente Medioambiental</w:t>
      </w:r>
      <w:r w:rsidR="00053CF4" w:rsidRPr="00053CF4">
        <w:rPr>
          <w:rFonts w:ascii="Arial" w:hAnsi="Arial" w:cs="Arial"/>
        </w:rPr>
        <w:t xml:space="preserve"> de Costas, en su visita a la zona, observa que, en terrenos deslindados como dominio público marítimo-terrestre, se encuentran varios camiones de la empresa "Hormigones Irrompibles" </w:t>
      </w:r>
      <w:r w:rsidR="008D2AD5">
        <w:rPr>
          <w:rFonts w:ascii="Arial" w:hAnsi="Arial" w:cs="Arial"/>
        </w:rPr>
        <w:t xml:space="preserve">junto a una retro-excavadora, </w:t>
      </w:r>
      <w:r w:rsidR="00053CF4" w:rsidRPr="00053CF4">
        <w:rPr>
          <w:rFonts w:ascii="Arial" w:hAnsi="Arial" w:cs="Arial"/>
        </w:rPr>
        <w:t xml:space="preserve">aprovisionándose de arena en la duna colindante a la playa. Consultado con el correspondiente Servicio Periférico, constata que la citada mercantil no ostenta ningún título en vigor para el desarrollo de las actividades descritas. </w:t>
      </w:r>
    </w:p>
    <w:p w:rsidR="00053CF4" w:rsidRDefault="00053CF4" w:rsidP="00053CF4">
      <w:pPr>
        <w:tabs>
          <w:tab w:val="left" w:pos="2355"/>
          <w:tab w:val="center" w:pos="4252"/>
        </w:tabs>
        <w:jc w:val="both"/>
        <w:rPr>
          <w:rFonts w:ascii="Arial" w:hAnsi="Arial" w:cs="Arial"/>
        </w:rPr>
      </w:pPr>
      <w:r w:rsidRPr="00053CF4">
        <w:rPr>
          <w:rFonts w:ascii="Arial" w:hAnsi="Arial" w:cs="Arial"/>
        </w:rPr>
        <w:t xml:space="preserve">Indique las actuaciones a seguir por parte del agente, señalando el contenido mínimo del documento correspondiente a redactar. </w:t>
      </w:r>
    </w:p>
    <w:p w:rsidR="003D7392" w:rsidRPr="00053CF4" w:rsidRDefault="003D7392" w:rsidP="00053CF4">
      <w:pPr>
        <w:tabs>
          <w:tab w:val="left" w:pos="2355"/>
          <w:tab w:val="center" w:pos="4252"/>
        </w:tabs>
        <w:jc w:val="both"/>
        <w:rPr>
          <w:rFonts w:ascii="Arial" w:hAnsi="Arial" w:cs="Arial"/>
          <w:color w:val="FF0000"/>
        </w:rPr>
      </w:pPr>
    </w:p>
    <w:p w:rsidR="003D7392" w:rsidRDefault="003D7392" w:rsidP="00717183">
      <w:pPr>
        <w:tabs>
          <w:tab w:val="left" w:pos="2355"/>
          <w:tab w:val="center" w:pos="4252"/>
        </w:tabs>
        <w:jc w:val="both"/>
        <w:rPr>
          <w:rFonts w:ascii="Arial" w:hAnsi="Arial" w:cs="Arial"/>
        </w:rPr>
      </w:pPr>
    </w:p>
    <w:p w:rsidR="003F087B" w:rsidRDefault="00583793" w:rsidP="003F087B">
      <w:pPr>
        <w:jc w:val="both"/>
        <w:rPr>
          <w:rFonts w:ascii="Arial" w:hAnsi="Arial" w:cs="Arial"/>
        </w:rPr>
      </w:pPr>
      <w:r>
        <w:rPr>
          <w:rFonts w:ascii="Arial" w:hAnsi="Arial" w:cs="Arial"/>
          <w:b/>
        </w:rPr>
        <w:t>5</w:t>
      </w:r>
      <w:r w:rsidR="003D7392" w:rsidRPr="003D7392">
        <w:rPr>
          <w:rFonts w:ascii="Arial" w:hAnsi="Arial" w:cs="Arial"/>
          <w:b/>
        </w:rPr>
        <w:t>.-</w:t>
      </w:r>
      <w:r w:rsidR="003D7392">
        <w:rPr>
          <w:rFonts w:ascii="Arial" w:hAnsi="Arial" w:cs="Arial"/>
        </w:rPr>
        <w:t xml:space="preserve"> </w:t>
      </w:r>
      <w:r w:rsidR="003F087B">
        <w:rPr>
          <w:rFonts w:ascii="Arial" w:hAnsi="Arial" w:cs="Arial"/>
        </w:rPr>
        <w:t>En las inmediaciones del lugar, existen unas instalaciones dedicadas al cultivo de mejillones, definidas por sus correspondientes  coordenadas UTM.</w:t>
      </w:r>
    </w:p>
    <w:p w:rsidR="003F087B" w:rsidRDefault="003F087B" w:rsidP="003F087B">
      <w:pPr>
        <w:jc w:val="both"/>
        <w:rPr>
          <w:rFonts w:ascii="Arial" w:hAnsi="Arial" w:cs="Arial"/>
        </w:rPr>
      </w:pPr>
      <w:r w:rsidRPr="00583793">
        <w:rPr>
          <w:rFonts w:ascii="Arial" w:hAnsi="Arial" w:cs="Arial"/>
          <w:b/>
        </w:rPr>
        <w:t>a)</w:t>
      </w:r>
      <w:r>
        <w:rPr>
          <w:rFonts w:ascii="Arial" w:hAnsi="Arial" w:cs="Arial"/>
        </w:rPr>
        <w:t xml:space="preserve"> Dibuje en el plano adjunto el área definida por dichas coordenadas y calcule la superficie, en metros cuadrados, de los bienes de dominio público marítimo-terrestre que ocupa la instalación, teniendo en cuenta que el plano adjunto está dibujado a escala </w:t>
      </w:r>
      <w:r w:rsidR="008D2AD5">
        <w:rPr>
          <w:rFonts w:ascii="Arial" w:hAnsi="Arial" w:cs="Arial"/>
          <w:b/>
          <w:u w:val="single"/>
        </w:rPr>
        <w:t>1/1.000</w:t>
      </w:r>
      <w:r w:rsidR="008D2AD5" w:rsidRPr="008D2AD5">
        <w:rPr>
          <w:rFonts w:ascii="Arial" w:hAnsi="Arial" w:cs="Arial"/>
        </w:rPr>
        <w:t>;</w:t>
      </w:r>
      <w:r>
        <w:rPr>
          <w:rFonts w:ascii="Arial" w:hAnsi="Arial" w:cs="Arial"/>
        </w:rPr>
        <w:t xml:space="preserve"> </w:t>
      </w:r>
      <w:r w:rsidR="008D2AD5">
        <w:rPr>
          <w:rFonts w:ascii="Arial" w:hAnsi="Arial" w:cs="Arial"/>
        </w:rPr>
        <w:t>i</w:t>
      </w:r>
      <w:r>
        <w:rPr>
          <w:rFonts w:ascii="Arial" w:hAnsi="Arial" w:cs="Arial"/>
        </w:rPr>
        <w:t>ndique, asimismo, el canon que el titular de las instalaciones ha de abonar, si en el clausulado de la concesión se indica</w:t>
      </w:r>
      <w:r w:rsidR="009C0EE5">
        <w:rPr>
          <w:rFonts w:ascii="Arial" w:hAnsi="Arial" w:cs="Arial"/>
        </w:rPr>
        <w:t xml:space="preserve"> un precio unitario de 17 €/m2.</w:t>
      </w:r>
    </w:p>
    <w:p w:rsidR="003F087B" w:rsidRDefault="003F087B" w:rsidP="003F087B">
      <w:pPr>
        <w:jc w:val="both"/>
        <w:rPr>
          <w:rFonts w:ascii="Arial" w:hAnsi="Arial" w:cs="Arial"/>
        </w:rPr>
      </w:pPr>
      <w:r>
        <w:rPr>
          <w:rFonts w:ascii="Arial" w:hAnsi="Arial" w:cs="Arial"/>
        </w:rPr>
        <w:t>Las coordenadas UTM de los puntos:</w:t>
      </w:r>
    </w:p>
    <w:p w:rsidR="003F087B" w:rsidRPr="00AA0E77" w:rsidRDefault="003F087B" w:rsidP="003F087B">
      <w:pPr>
        <w:jc w:val="both"/>
        <w:rPr>
          <w:rFonts w:ascii="Arial" w:hAnsi="Arial" w:cs="Arial"/>
        </w:rPr>
      </w:pPr>
      <w:r w:rsidRPr="00AA0E77">
        <w:rPr>
          <w:rFonts w:ascii="Arial" w:hAnsi="Arial" w:cs="Arial"/>
        </w:rPr>
        <w:t>A.- X: 514</w:t>
      </w:r>
      <w:r>
        <w:rPr>
          <w:rFonts w:ascii="Arial" w:hAnsi="Arial" w:cs="Arial"/>
        </w:rPr>
        <w:t>.160</w:t>
      </w:r>
      <w:r w:rsidRPr="00AA0E77">
        <w:rPr>
          <w:rFonts w:ascii="Arial" w:hAnsi="Arial" w:cs="Arial"/>
        </w:rPr>
        <w:t>, Y: 4.712.</w:t>
      </w:r>
      <w:r>
        <w:rPr>
          <w:rFonts w:ascii="Arial" w:hAnsi="Arial" w:cs="Arial"/>
        </w:rPr>
        <w:t>080</w:t>
      </w:r>
    </w:p>
    <w:p w:rsidR="003F087B" w:rsidRPr="00AA0E77" w:rsidRDefault="003F087B" w:rsidP="003F087B">
      <w:pPr>
        <w:jc w:val="both"/>
        <w:rPr>
          <w:rFonts w:ascii="Arial" w:hAnsi="Arial" w:cs="Arial"/>
        </w:rPr>
      </w:pPr>
      <w:r w:rsidRPr="00AA0E77">
        <w:rPr>
          <w:rFonts w:ascii="Arial" w:hAnsi="Arial" w:cs="Arial"/>
        </w:rPr>
        <w:t>B.- X: 514</w:t>
      </w:r>
      <w:r>
        <w:rPr>
          <w:rFonts w:ascii="Arial" w:hAnsi="Arial" w:cs="Arial"/>
        </w:rPr>
        <w:t>.</w:t>
      </w:r>
      <w:r w:rsidRPr="00AA0E77">
        <w:rPr>
          <w:rFonts w:ascii="Arial" w:hAnsi="Arial" w:cs="Arial"/>
        </w:rPr>
        <w:t>1</w:t>
      </w:r>
      <w:r>
        <w:rPr>
          <w:rFonts w:ascii="Arial" w:hAnsi="Arial" w:cs="Arial"/>
        </w:rPr>
        <w:t>8</w:t>
      </w:r>
      <w:r w:rsidRPr="00AA0E77">
        <w:rPr>
          <w:rFonts w:ascii="Arial" w:hAnsi="Arial" w:cs="Arial"/>
        </w:rPr>
        <w:t>0; Y: 4.712.</w:t>
      </w:r>
      <w:r>
        <w:rPr>
          <w:rFonts w:ascii="Arial" w:hAnsi="Arial" w:cs="Arial"/>
        </w:rPr>
        <w:t>040</w:t>
      </w:r>
    </w:p>
    <w:p w:rsidR="003F087B" w:rsidRPr="00AA0E77" w:rsidRDefault="003F087B" w:rsidP="003F087B">
      <w:pPr>
        <w:jc w:val="both"/>
        <w:rPr>
          <w:rFonts w:ascii="Arial" w:hAnsi="Arial" w:cs="Arial"/>
        </w:rPr>
      </w:pPr>
      <w:r w:rsidRPr="00AA0E77">
        <w:rPr>
          <w:rFonts w:ascii="Arial" w:hAnsi="Arial" w:cs="Arial"/>
        </w:rPr>
        <w:t>C.- X: 514</w:t>
      </w:r>
      <w:r>
        <w:rPr>
          <w:rFonts w:ascii="Arial" w:hAnsi="Arial" w:cs="Arial"/>
        </w:rPr>
        <w:t>.</w:t>
      </w:r>
      <w:r w:rsidRPr="00AA0E77">
        <w:rPr>
          <w:rFonts w:ascii="Arial" w:hAnsi="Arial" w:cs="Arial"/>
        </w:rPr>
        <w:t>1</w:t>
      </w:r>
      <w:r>
        <w:rPr>
          <w:rFonts w:ascii="Arial" w:hAnsi="Arial" w:cs="Arial"/>
        </w:rPr>
        <w:t>5</w:t>
      </w:r>
      <w:r w:rsidRPr="00AA0E77">
        <w:rPr>
          <w:rFonts w:ascii="Arial" w:hAnsi="Arial" w:cs="Arial"/>
        </w:rPr>
        <w:t>0; Y: 4.712.</w:t>
      </w:r>
      <w:r>
        <w:rPr>
          <w:rFonts w:ascii="Arial" w:hAnsi="Arial" w:cs="Arial"/>
        </w:rPr>
        <w:t>010</w:t>
      </w:r>
    </w:p>
    <w:p w:rsidR="003F087B" w:rsidRDefault="003F087B" w:rsidP="003F087B">
      <w:pPr>
        <w:jc w:val="both"/>
        <w:rPr>
          <w:rFonts w:ascii="Arial" w:hAnsi="Arial" w:cs="Arial"/>
        </w:rPr>
      </w:pPr>
      <w:r>
        <w:rPr>
          <w:rFonts w:ascii="Arial" w:hAnsi="Arial" w:cs="Arial"/>
        </w:rPr>
        <w:t>D</w:t>
      </w:r>
      <w:r w:rsidRPr="00AA0E77">
        <w:rPr>
          <w:rFonts w:ascii="Arial" w:hAnsi="Arial" w:cs="Arial"/>
        </w:rPr>
        <w:t>.- X: 514</w:t>
      </w:r>
      <w:r>
        <w:rPr>
          <w:rFonts w:ascii="Arial" w:hAnsi="Arial" w:cs="Arial"/>
        </w:rPr>
        <w:t>.</w:t>
      </w:r>
      <w:r w:rsidRPr="00AA0E77">
        <w:rPr>
          <w:rFonts w:ascii="Arial" w:hAnsi="Arial" w:cs="Arial"/>
        </w:rPr>
        <w:t>1</w:t>
      </w:r>
      <w:r>
        <w:rPr>
          <w:rFonts w:ascii="Arial" w:hAnsi="Arial" w:cs="Arial"/>
        </w:rPr>
        <w:t>1</w:t>
      </w:r>
      <w:r w:rsidRPr="00AA0E77">
        <w:rPr>
          <w:rFonts w:ascii="Arial" w:hAnsi="Arial" w:cs="Arial"/>
        </w:rPr>
        <w:t>0; Y: 4.712.</w:t>
      </w:r>
      <w:r>
        <w:rPr>
          <w:rFonts w:ascii="Arial" w:hAnsi="Arial" w:cs="Arial"/>
        </w:rPr>
        <w:t>030</w:t>
      </w:r>
    </w:p>
    <w:p w:rsidR="003F087B" w:rsidRDefault="003F087B" w:rsidP="003F087B">
      <w:pPr>
        <w:jc w:val="both"/>
        <w:rPr>
          <w:rFonts w:ascii="Arial" w:hAnsi="Arial" w:cs="Arial"/>
        </w:rPr>
      </w:pPr>
    </w:p>
    <w:p w:rsidR="003F087B" w:rsidRPr="003D1E8D" w:rsidRDefault="003F087B" w:rsidP="003F087B">
      <w:pPr>
        <w:jc w:val="both"/>
        <w:rPr>
          <w:rFonts w:ascii="Arial" w:hAnsi="Arial" w:cs="Arial"/>
        </w:rPr>
      </w:pPr>
      <w:r w:rsidRPr="003D1E8D">
        <w:rPr>
          <w:rFonts w:ascii="Arial" w:hAnsi="Arial" w:cs="Arial"/>
          <w:b/>
        </w:rPr>
        <w:t>b)</w:t>
      </w:r>
      <w:r w:rsidRPr="003D1E8D">
        <w:rPr>
          <w:rFonts w:ascii="Arial" w:hAnsi="Arial" w:cs="Arial"/>
        </w:rPr>
        <w:t xml:space="preserve"> Al llegar a la altura del vértice M-194, el </w:t>
      </w:r>
      <w:r>
        <w:rPr>
          <w:rFonts w:ascii="Arial" w:hAnsi="Arial" w:cs="Arial"/>
        </w:rPr>
        <w:t xml:space="preserve">presidente de la </w:t>
      </w:r>
      <w:r w:rsidRPr="008B2033">
        <w:rPr>
          <w:rFonts w:ascii="Arial" w:hAnsi="Arial" w:cs="Arial"/>
        </w:rPr>
        <w:t>comunidad de propietarios del edificio de viviendas situado</w:t>
      </w:r>
      <w:r w:rsidRPr="003D1E8D">
        <w:rPr>
          <w:rFonts w:ascii="Arial" w:hAnsi="Arial" w:cs="Arial"/>
        </w:rPr>
        <w:t xml:space="preserve"> entre los vértices 193 y 194 le comenta que </w:t>
      </w:r>
      <w:r>
        <w:rPr>
          <w:rFonts w:ascii="Arial" w:hAnsi="Arial" w:cs="Arial"/>
        </w:rPr>
        <w:t xml:space="preserve">la comunidad </w:t>
      </w:r>
      <w:r w:rsidRPr="003D1E8D">
        <w:rPr>
          <w:rFonts w:ascii="Arial" w:hAnsi="Arial" w:cs="Arial"/>
        </w:rPr>
        <w:t xml:space="preserve">está pensando en solicitar un permiso para ejecutar unas obras que le permitan poner un colector de aguas residuales paralelo a la fachada </w:t>
      </w:r>
      <w:r>
        <w:rPr>
          <w:rFonts w:ascii="Arial" w:hAnsi="Arial" w:cs="Arial"/>
        </w:rPr>
        <w:t>del edificio</w:t>
      </w:r>
      <w:r w:rsidRPr="003D1E8D">
        <w:rPr>
          <w:rFonts w:ascii="Arial" w:hAnsi="Arial" w:cs="Arial"/>
        </w:rPr>
        <w:t xml:space="preserve">, en la explanada hormigonada existente, a fin de conectar la salida de aguas </w:t>
      </w:r>
      <w:r>
        <w:rPr>
          <w:rFonts w:ascii="Arial" w:hAnsi="Arial" w:cs="Arial"/>
        </w:rPr>
        <w:t>del edificio</w:t>
      </w:r>
      <w:r w:rsidRPr="003D1E8D">
        <w:rPr>
          <w:rFonts w:ascii="Arial" w:hAnsi="Arial" w:cs="Arial"/>
        </w:rPr>
        <w:t xml:space="preserve"> con el alcantarillado de la zona.</w:t>
      </w:r>
    </w:p>
    <w:p w:rsidR="003F087B" w:rsidRDefault="003F087B" w:rsidP="003F087B">
      <w:pPr>
        <w:jc w:val="both"/>
        <w:rPr>
          <w:rFonts w:ascii="Arial" w:hAnsi="Arial" w:cs="Arial"/>
          <w:color w:val="0000FF"/>
        </w:rPr>
      </w:pPr>
      <w:r w:rsidRPr="003D1E8D">
        <w:rPr>
          <w:rFonts w:ascii="Arial" w:hAnsi="Arial" w:cs="Arial"/>
        </w:rPr>
        <w:t xml:space="preserve">Razone, teniendo en cuenta los preceptos correspondientes de la Ley de Costas y su Reglamento General, si el particular puede </w:t>
      </w:r>
      <w:r w:rsidR="009C0EE5">
        <w:rPr>
          <w:rFonts w:ascii="Arial" w:hAnsi="Arial" w:cs="Arial"/>
        </w:rPr>
        <w:t>acometer las obras que pretende.</w:t>
      </w:r>
      <w:bookmarkStart w:id="0" w:name="_GoBack"/>
      <w:bookmarkEnd w:id="0"/>
    </w:p>
    <w:sectPr w:rsidR="003F08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335BA"/>
    <w:multiLevelType w:val="multilevel"/>
    <w:tmpl w:val="CA10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83"/>
    <w:rsid w:val="00053CF4"/>
    <w:rsid w:val="000B426B"/>
    <w:rsid w:val="000D1683"/>
    <w:rsid w:val="00106360"/>
    <w:rsid w:val="001126C0"/>
    <w:rsid w:val="00157201"/>
    <w:rsid w:val="00256A1C"/>
    <w:rsid w:val="00296B6E"/>
    <w:rsid w:val="003C462A"/>
    <w:rsid w:val="003D7392"/>
    <w:rsid w:val="003D7C57"/>
    <w:rsid w:val="003F087B"/>
    <w:rsid w:val="003F2668"/>
    <w:rsid w:val="00465DF5"/>
    <w:rsid w:val="004D6FFA"/>
    <w:rsid w:val="004E3CAA"/>
    <w:rsid w:val="005467A3"/>
    <w:rsid w:val="00583793"/>
    <w:rsid w:val="005A58B0"/>
    <w:rsid w:val="005C39FB"/>
    <w:rsid w:val="005F7999"/>
    <w:rsid w:val="006528AD"/>
    <w:rsid w:val="006C320E"/>
    <w:rsid w:val="006D1371"/>
    <w:rsid w:val="007137D2"/>
    <w:rsid w:val="00717183"/>
    <w:rsid w:val="007765FB"/>
    <w:rsid w:val="007A5CCE"/>
    <w:rsid w:val="007B757E"/>
    <w:rsid w:val="007D5799"/>
    <w:rsid w:val="00875CD4"/>
    <w:rsid w:val="008D2AD5"/>
    <w:rsid w:val="0092299D"/>
    <w:rsid w:val="00943676"/>
    <w:rsid w:val="00952639"/>
    <w:rsid w:val="009646E1"/>
    <w:rsid w:val="009C0EE5"/>
    <w:rsid w:val="009F306D"/>
    <w:rsid w:val="009F5B3A"/>
    <w:rsid w:val="00A52472"/>
    <w:rsid w:val="00B277D3"/>
    <w:rsid w:val="00B33734"/>
    <w:rsid w:val="00BD6A31"/>
    <w:rsid w:val="00C7054D"/>
    <w:rsid w:val="00D16274"/>
    <w:rsid w:val="00D203F5"/>
    <w:rsid w:val="00DA4F2E"/>
    <w:rsid w:val="00DE581C"/>
    <w:rsid w:val="00DF314C"/>
    <w:rsid w:val="00E068BF"/>
    <w:rsid w:val="00E20877"/>
    <w:rsid w:val="00E41FA2"/>
    <w:rsid w:val="00E90E92"/>
    <w:rsid w:val="00E951AF"/>
    <w:rsid w:val="00EC4B98"/>
    <w:rsid w:val="00EE5A80"/>
    <w:rsid w:val="00F16F79"/>
    <w:rsid w:val="00F5664B"/>
    <w:rsid w:val="00FB22B5"/>
    <w:rsid w:val="00FC3FE3"/>
    <w:rsid w:val="00FE63E0"/>
    <w:rsid w:val="00FF1C21"/>
    <w:rsid w:val="00FF55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2F9F7-B052-4AFC-8A19-3F4FED75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8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392"/>
    <w:pPr>
      <w:spacing w:after="200" w:line="276" w:lineRule="auto"/>
      <w:ind w:left="720"/>
      <w:contextualSpacing/>
    </w:pPr>
  </w:style>
  <w:style w:type="paragraph" w:styleId="Textodeglobo">
    <w:name w:val="Balloon Text"/>
    <w:basedOn w:val="Normal"/>
    <w:link w:val="TextodegloboCar"/>
    <w:uiPriority w:val="99"/>
    <w:semiHidden/>
    <w:unhideWhenUsed/>
    <w:rsid w:val="007D57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1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Garrido, Francisco J.</dc:creator>
  <cp:keywords/>
  <dc:description/>
  <cp:lastModifiedBy>Garcia Garrido, Francisco J.</cp:lastModifiedBy>
  <cp:revision>4</cp:revision>
  <cp:lastPrinted>2018-09-07T09:22:00Z</cp:lastPrinted>
  <dcterms:created xsi:type="dcterms:W3CDTF">2018-09-07T09:18:00Z</dcterms:created>
  <dcterms:modified xsi:type="dcterms:W3CDTF">2018-09-17T11:03:00Z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