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9A" w:rsidRDefault="005D789A" w:rsidP="005D789A">
      <w:pPr>
        <w:spacing w:after="120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solicitud (en sobre cerrado)</w:t>
      </w:r>
    </w:p>
    <w:p w:rsidR="005D789A" w:rsidRPr="00143CCC" w:rsidRDefault="005D789A" w:rsidP="005D789A">
      <w:pPr>
        <w:autoSpaceDE w:val="0"/>
        <w:autoSpaceDN w:val="0"/>
        <w:adjustRightInd w:val="0"/>
        <w:spacing w:after="120"/>
        <w:ind w:left="284" w:right="566"/>
        <w:jc w:val="both"/>
        <w:rPr>
          <w:rFonts w:ascii="Arial" w:hAnsi="Arial" w:cs="Arial"/>
          <w:sz w:val="22"/>
          <w:szCs w:val="22"/>
          <w:lang w:val="es-ES"/>
        </w:rPr>
      </w:pPr>
      <w:r w:rsidRPr="00143CCC">
        <w:rPr>
          <w:rFonts w:ascii="Arial" w:hAnsi="Arial" w:cs="Arial"/>
          <w:sz w:val="22"/>
          <w:szCs w:val="22"/>
          <w:lang w:val="es-ES"/>
        </w:rPr>
        <w:t xml:space="preserve">Don . . . . . . . . . . . . . . . . . . . . . . . . . . . . . . . . . . . . . . . . . . . . . . . . . . . . . . . . </w:t>
      </w:r>
      <w:r>
        <w:rPr>
          <w:rFonts w:ascii="Arial" w:hAnsi="Arial" w:cs="Arial"/>
          <w:sz w:val="22"/>
          <w:szCs w:val="22"/>
          <w:lang w:val="es-ES"/>
        </w:rPr>
        <w:t xml:space="preserve">. . . . . . . . . . . . , </w:t>
      </w:r>
      <w:r w:rsidRPr="00143CCC">
        <w:rPr>
          <w:rFonts w:ascii="Arial" w:hAnsi="Arial" w:cs="Arial"/>
          <w:sz w:val="22"/>
          <w:szCs w:val="22"/>
          <w:lang w:val="es-ES"/>
        </w:rPr>
        <w:t>[en su propio nombre / en representación de . . . . . . . . . . . . . . . . . . . . . . . . . . . . . . . . .], domiciliado en . . . . . . . . . . . . . . . . . . . . . . . . . . . . . . . . . . . . . . . . . . . . . . . . . . . . . . . . .  . . .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143CCC">
        <w:rPr>
          <w:rFonts w:ascii="Arial" w:hAnsi="Arial" w:cs="Arial"/>
          <w:sz w:val="22"/>
          <w:szCs w:val="22"/>
          <w:lang w:val="es-ES"/>
        </w:rPr>
        <w:t xml:space="preserve"> con teléfono de contacto . . . . . . . . . . </w:t>
      </w:r>
      <w:r>
        <w:rPr>
          <w:rFonts w:ascii="Arial" w:hAnsi="Arial" w:cs="Arial"/>
          <w:sz w:val="22"/>
          <w:szCs w:val="22"/>
          <w:lang w:val="es-ES"/>
        </w:rPr>
        <w:t>. . . . . . . . . . . . . . . .</w:t>
      </w:r>
      <w:r w:rsidRPr="00143CCC">
        <w:rPr>
          <w:rFonts w:ascii="Arial" w:hAnsi="Arial" w:cs="Arial"/>
          <w:sz w:val="22"/>
          <w:szCs w:val="22"/>
          <w:lang w:val="es-ES"/>
        </w:rPr>
        <w:t xml:space="preserve">[y fax . . . . . . . . . . . . . . . . . . . . . .], solicita autorización </w:t>
      </w:r>
      <w:r>
        <w:rPr>
          <w:rFonts w:ascii="Arial" w:hAnsi="Arial" w:cs="Arial"/>
          <w:sz w:val="22"/>
          <w:szCs w:val="22"/>
          <w:lang w:val="es-ES"/>
        </w:rPr>
        <w:t xml:space="preserve">para la explotación del servicio: </w:t>
      </w:r>
    </w:p>
    <w:p w:rsidR="005D789A" w:rsidRDefault="005D789A" w:rsidP="005D789A">
      <w:pPr>
        <w:autoSpaceDE w:val="0"/>
        <w:autoSpaceDN w:val="0"/>
        <w:adjustRightInd w:val="0"/>
        <w:spacing w:after="120"/>
        <w:ind w:left="284" w:right="566"/>
        <w:jc w:val="both"/>
        <w:rPr>
          <w:rFonts w:ascii="Arial" w:hAnsi="Arial" w:cs="Arial"/>
          <w:sz w:val="22"/>
          <w:szCs w:val="22"/>
          <w:lang w:val="es-ES"/>
        </w:rPr>
      </w:pPr>
      <w:r w:rsidRPr="00143CCC">
        <w:rPr>
          <w:rFonts w:ascii="Arial" w:hAnsi="Arial" w:cs="Arial"/>
          <w:sz w:val="22"/>
          <w:szCs w:val="22"/>
          <w:lang w:val="es-ES"/>
        </w:rPr>
        <w:t>. . . . . . . . . . . . . . . . . . . . . . . . . . . . . . . . . . . . . . . . . . . . . . . . . . . . . . . . . . . . . . . . . . . . . .</w:t>
      </w:r>
      <w:r w:rsidRPr="00323DEC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. . . </w:t>
      </w:r>
    </w:p>
    <w:p w:rsidR="005D789A" w:rsidRDefault="005D789A" w:rsidP="005D789A">
      <w:pPr>
        <w:autoSpaceDE w:val="0"/>
        <w:autoSpaceDN w:val="0"/>
        <w:adjustRightInd w:val="0"/>
        <w:spacing w:after="120"/>
        <w:ind w:left="284" w:right="566"/>
        <w:jc w:val="both"/>
        <w:rPr>
          <w:rFonts w:ascii="Arial" w:hAnsi="Arial" w:cs="Arial"/>
          <w:sz w:val="22"/>
          <w:szCs w:val="22"/>
        </w:rPr>
      </w:pPr>
      <w:r w:rsidRPr="00143CCC">
        <w:rPr>
          <w:rFonts w:ascii="Arial" w:hAnsi="Arial" w:cs="Arial"/>
          <w:sz w:val="22"/>
          <w:szCs w:val="22"/>
          <w:lang w:val="es-ES"/>
        </w:rPr>
        <w:t>Declara</w:t>
      </w:r>
      <w:r>
        <w:rPr>
          <w:rFonts w:ascii="Arial" w:hAnsi="Arial" w:cs="Arial"/>
          <w:sz w:val="22"/>
          <w:szCs w:val="22"/>
          <w:lang w:val="es-ES"/>
        </w:rPr>
        <w:t xml:space="preserve"> bajo su responsabilidad, a los efectos previstos en el artículo 69 de la Ley 39/2015, de 1 de octubre, del Procedimiento Administrativo Común de las Administraciones Públicas,</w:t>
      </w:r>
      <w:r w:rsidRPr="00143CCC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que tiene</w:t>
      </w:r>
      <w:r w:rsidRPr="00143CCC">
        <w:rPr>
          <w:rFonts w:ascii="Arial" w:hAnsi="Arial" w:cs="Arial"/>
          <w:sz w:val="22"/>
          <w:szCs w:val="22"/>
          <w:lang w:val="es-ES"/>
        </w:rPr>
        <w:t xml:space="preserve"> plena capacidad legal para obrar, </w:t>
      </w:r>
      <w:r>
        <w:rPr>
          <w:rFonts w:ascii="Arial" w:hAnsi="Arial" w:cs="Arial"/>
          <w:sz w:val="22"/>
          <w:szCs w:val="22"/>
          <w:lang w:val="es-ES"/>
        </w:rPr>
        <w:t xml:space="preserve">que no está </w:t>
      </w:r>
      <w:r w:rsidRPr="00143CCC">
        <w:rPr>
          <w:rFonts w:ascii="Arial" w:hAnsi="Arial" w:cs="Arial"/>
          <w:sz w:val="22"/>
          <w:szCs w:val="22"/>
          <w:lang w:val="es-ES"/>
        </w:rPr>
        <w:t xml:space="preserve">incurso en ninguna de las prohibiciones para contratar con la Administración Pública </w:t>
      </w:r>
      <w:r>
        <w:rPr>
          <w:rFonts w:ascii="Arial" w:hAnsi="Arial" w:cs="Arial"/>
          <w:sz w:val="22"/>
          <w:szCs w:val="22"/>
          <w:lang w:val="es-ES"/>
        </w:rPr>
        <w:t>establecidas</w:t>
      </w:r>
      <w:r w:rsidRPr="00143CCC">
        <w:rPr>
          <w:rFonts w:ascii="Arial" w:hAnsi="Arial" w:cs="Arial"/>
          <w:sz w:val="22"/>
          <w:szCs w:val="22"/>
          <w:lang w:val="es-ES"/>
        </w:rPr>
        <w:t xml:space="preserve"> en </w:t>
      </w:r>
      <w:r w:rsidRPr="00143CCC">
        <w:rPr>
          <w:rFonts w:ascii="Arial" w:hAnsi="Arial" w:cs="Arial"/>
          <w:sz w:val="22"/>
          <w:szCs w:val="22"/>
        </w:rPr>
        <w:t xml:space="preserve">la Ley de Contratos del Sector Público, y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que no ha</w:t>
      </w:r>
      <w:r w:rsidRPr="00143CCC">
        <w:rPr>
          <w:rFonts w:ascii="Arial" w:hAnsi="Arial" w:cs="Arial"/>
          <w:sz w:val="22"/>
          <w:szCs w:val="22"/>
        </w:rPr>
        <w:t xml:space="preserve"> sido sancionado por infracción grave conforme a la vigente Ley de Costas.</w:t>
      </w:r>
    </w:p>
    <w:p w:rsidR="005D789A" w:rsidRPr="00143CCC" w:rsidRDefault="005D789A" w:rsidP="005D789A">
      <w:pPr>
        <w:autoSpaceDE w:val="0"/>
        <w:autoSpaceDN w:val="0"/>
        <w:adjustRightInd w:val="0"/>
        <w:spacing w:after="120"/>
        <w:ind w:left="567" w:right="56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 xml:space="preserve">[En el caso de escuelas de surf: A los mismos efectos, declara bajo su responsabilidad que </w:t>
      </w:r>
      <w:r w:rsidRPr="00436729">
        <w:rPr>
          <w:rFonts w:ascii="Arial" w:hAnsi="Arial" w:cs="Arial"/>
          <w:sz w:val="22"/>
          <w:szCs w:val="22"/>
        </w:rPr>
        <w:t xml:space="preserve">la escuela cumple todos los requisitos necesarios para el ejercicio de la actividad; que las clases se impartirán por monitores debidamente titulados; </w:t>
      </w:r>
      <w:r>
        <w:rPr>
          <w:rFonts w:ascii="Arial" w:hAnsi="Arial" w:cs="Arial"/>
          <w:sz w:val="22"/>
          <w:szCs w:val="22"/>
        </w:rPr>
        <w:t xml:space="preserve">y </w:t>
      </w:r>
      <w:r w:rsidRPr="00436729">
        <w:rPr>
          <w:rFonts w:ascii="Arial" w:hAnsi="Arial" w:cs="Arial"/>
          <w:sz w:val="22"/>
          <w:szCs w:val="22"/>
        </w:rPr>
        <w:t>que dispone de seguros en vigor de responsabilidad civil y de accidentes con cuantía suficiente para cubrir cualquier eventualidad que pueda derivarse de su actividad</w:t>
      </w:r>
      <w:r>
        <w:rPr>
          <w:rFonts w:ascii="Arial" w:hAnsi="Arial" w:cs="Arial"/>
          <w:sz w:val="22"/>
          <w:szCs w:val="22"/>
        </w:rPr>
        <w:t>.]</w:t>
      </w:r>
    </w:p>
    <w:p w:rsidR="005D789A" w:rsidRPr="00143CCC" w:rsidRDefault="005D789A" w:rsidP="005D789A">
      <w:pPr>
        <w:autoSpaceDE w:val="0"/>
        <w:autoSpaceDN w:val="0"/>
        <w:adjustRightInd w:val="0"/>
        <w:spacing w:after="120"/>
        <w:ind w:left="284" w:right="566"/>
        <w:jc w:val="both"/>
        <w:rPr>
          <w:rFonts w:ascii="Arial" w:hAnsi="Arial" w:cs="Arial"/>
          <w:sz w:val="22"/>
          <w:szCs w:val="22"/>
          <w:lang w:val="es-ES"/>
        </w:rPr>
      </w:pPr>
      <w:r w:rsidRPr="00143CCC">
        <w:rPr>
          <w:rFonts w:ascii="Arial" w:hAnsi="Arial" w:cs="Arial"/>
          <w:sz w:val="22"/>
          <w:szCs w:val="22"/>
          <w:lang w:val="es-ES"/>
        </w:rPr>
        <w:t>Asimismo, declara aceptar todas las condiciones legalmente procedentes que le sean impuestas por la Administración concedente.</w:t>
      </w:r>
    </w:p>
    <w:p w:rsidR="005D789A" w:rsidRPr="00143CCC" w:rsidRDefault="005D789A" w:rsidP="005D789A">
      <w:pPr>
        <w:autoSpaceDE w:val="0"/>
        <w:autoSpaceDN w:val="0"/>
        <w:adjustRightInd w:val="0"/>
        <w:spacing w:after="120"/>
        <w:ind w:left="284" w:right="566"/>
        <w:jc w:val="both"/>
        <w:rPr>
          <w:rFonts w:ascii="Arial" w:hAnsi="Arial" w:cs="Arial"/>
          <w:sz w:val="22"/>
          <w:szCs w:val="22"/>
          <w:lang w:val="es-ES"/>
        </w:rPr>
      </w:pPr>
      <w:r w:rsidRPr="00143CCC">
        <w:rPr>
          <w:rFonts w:ascii="Arial" w:hAnsi="Arial" w:cs="Arial"/>
          <w:sz w:val="22"/>
          <w:szCs w:val="22"/>
          <w:lang w:val="es-ES"/>
        </w:rPr>
        <w:t>Documentación que acompaña:</w:t>
      </w:r>
    </w:p>
    <w:p w:rsidR="005D789A" w:rsidRPr="00143CCC" w:rsidRDefault="005D789A" w:rsidP="005D789A">
      <w:pPr>
        <w:autoSpaceDE w:val="0"/>
        <w:autoSpaceDN w:val="0"/>
        <w:adjustRightInd w:val="0"/>
        <w:spacing w:after="120"/>
        <w:ind w:left="567" w:right="566" w:hanging="141"/>
        <w:jc w:val="both"/>
        <w:rPr>
          <w:rFonts w:ascii="Arial" w:hAnsi="Arial" w:cs="Arial"/>
          <w:sz w:val="22"/>
          <w:szCs w:val="22"/>
          <w:lang w:val="es-ES"/>
        </w:rPr>
      </w:pPr>
      <w:r w:rsidRPr="00143CCC">
        <w:rPr>
          <w:rFonts w:ascii="Arial" w:hAnsi="Arial" w:cs="Arial"/>
          <w:sz w:val="22"/>
          <w:szCs w:val="22"/>
          <w:lang w:val="es-ES"/>
        </w:rPr>
        <w:t>-</w:t>
      </w:r>
      <w:r w:rsidRPr="00143CCC">
        <w:rPr>
          <w:rFonts w:ascii="Arial" w:hAnsi="Arial" w:cs="Arial"/>
          <w:sz w:val="22"/>
          <w:szCs w:val="22"/>
          <w:lang w:val="es-ES"/>
        </w:rPr>
        <w:tab/>
        <w:t>Acreditación de la personalidad del solicitante y del representante, en su caso: Fotocopia del documento de identidad/número de identificación fiscal del solicitante y del repre</w:t>
      </w:r>
      <w:r>
        <w:rPr>
          <w:rFonts w:ascii="Arial" w:hAnsi="Arial" w:cs="Arial"/>
          <w:sz w:val="22"/>
          <w:szCs w:val="22"/>
          <w:lang w:val="es-ES"/>
        </w:rPr>
        <w:t>sentante, con apoderamiento de e</w:t>
      </w:r>
      <w:r w:rsidRPr="00143CCC">
        <w:rPr>
          <w:rFonts w:ascii="Arial" w:hAnsi="Arial" w:cs="Arial"/>
          <w:sz w:val="22"/>
          <w:szCs w:val="22"/>
          <w:lang w:val="es-ES"/>
        </w:rPr>
        <w:t>ste. Copia de la escritura de constitución o modificación, en el caso de empresas mercantiles.</w:t>
      </w:r>
    </w:p>
    <w:p w:rsidR="005D789A" w:rsidRPr="00143CCC" w:rsidRDefault="005D789A" w:rsidP="005D789A">
      <w:pPr>
        <w:autoSpaceDE w:val="0"/>
        <w:autoSpaceDN w:val="0"/>
        <w:adjustRightInd w:val="0"/>
        <w:spacing w:after="120"/>
        <w:ind w:left="567" w:right="566" w:hanging="141"/>
        <w:jc w:val="both"/>
        <w:rPr>
          <w:rFonts w:ascii="Arial" w:hAnsi="Arial" w:cs="Arial"/>
          <w:sz w:val="22"/>
          <w:szCs w:val="22"/>
          <w:lang w:val="es-ES"/>
        </w:rPr>
      </w:pPr>
      <w:r w:rsidRPr="00143CCC">
        <w:rPr>
          <w:rFonts w:ascii="Arial" w:hAnsi="Arial" w:cs="Arial"/>
          <w:sz w:val="22"/>
          <w:szCs w:val="22"/>
          <w:lang w:val="es-ES"/>
        </w:rPr>
        <w:t>-</w:t>
      </w:r>
      <w:r w:rsidRPr="00143CCC">
        <w:rPr>
          <w:rFonts w:ascii="Arial" w:hAnsi="Arial" w:cs="Arial"/>
          <w:sz w:val="22"/>
          <w:szCs w:val="22"/>
          <w:lang w:val="es-ES"/>
        </w:rPr>
        <w:tab/>
        <w:t xml:space="preserve">Certificado de estar al corriente en </w:t>
      </w:r>
      <w:r>
        <w:rPr>
          <w:rFonts w:ascii="Arial" w:hAnsi="Arial" w:cs="Arial"/>
          <w:sz w:val="22"/>
          <w:szCs w:val="22"/>
          <w:lang w:val="es-ES"/>
        </w:rPr>
        <w:t>sus obligaciones tributarias y ante</w:t>
      </w:r>
      <w:r w:rsidRPr="00143CCC">
        <w:rPr>
          <w:rFonts w:ascii="Arial" w:hAnsi="Arial" w:cs="Arial"/>
          <w:sz w:val="22"/>
          <w:szCs w:val="22"/>
          <w:lang w:val="es-ES"/>
        </w:rPr>
        <w:t xml:space="preserve"> la seguridad social, o </w:t>
      </w:r>
      <w:r w:rsidRPr="00143CCC">
        <w:rPr>
          <w:rFonts w:ascii="Arial" w:hAnsi="Arial" w:cs="Arial"/>
          <w:sz w:val="22"/>
          <w:szCs w:val="22"/>
        </w:rPr>
        <w:t>autorización expresa para que la Demarcación de Costas en Cantabria pueda proceder a su comprobación ante la AEAT y la Tesorería General de la Seguridad Social.</w:t>
      </w:r>
    </w:p>
    <w:p w:rsidR="005D789A" w:rsidRDefault="005D789A" w:rsidP="005D789A">
      <w:pPr>
        <w:autoSpaceDE w:val="0"/>
        <w:autoSpaceDN w:val="0"/>
        <w:adjustRightInd w:val="0"/>
        <w:spacing w:after="120"/>
        <w:ind w:left="567" w:right="566" w:hanging="141"/>
        <w:jc w:val="both"/>
        <w:rPr>
          <w:rFonts w:ascii="Arial" w:hAnsi="Arial" w:cs="Arial"/>
          <w:sz w:val="22"/>
          <w:szCs w:val="22"/>
          <w:lang w:val="es-ES"/>
        </w:rPr>
      </w:pPr>
      <w:r w:rsidRPr="00143CCC">
        <w:rPr>
          <w:rFonts w:ascii="Arial" w:hAnsi="Arial" w:cs="Arial"/>
          <w:sz w:val="22"/>
          <w:szCs w:val="22"/>
          <w:lang w:val="es-ES"/>
        </w:rPr>
        <w:t>-</w:t>
      </w:r>
      <w:r w:rsidRPr="00143CCC">
        <w:rPr>
          <w:rFonts w:ascii="Arial" w:hAnsi="Arial" w:cs="Arial"/>
          <w:sz w:val="22"/>
          <w:szCs w:val="22"/>
          <w:lang w:val="es-ES"/>
        </w:rPr>
        <w:tab/>
        <w:t xml:space="preserve">Copia del justificante de haber constituido </w:t>
      </w:r>
      <w:r>
        <w:rPr>
          <w:rFonts w:ascii="Arial" w:hAnsi="Arial" w:cs="Arial"/>
          <w:sz w:val="22"/>
          <w:szCs w:val="22"/>
          <w:lang w:val="es-ES"/>
        </w:rPr>
        <w:t>l</w:t>
      </w:r>
      <w:r w:rsidRPr="00143CCC">
        <w:rPr>
          <w:rFonts w:ascii="Arial" w:hAnsi="Arial" w:cs="Arial"/>
          <w:sz w:val="22"/>
          <w:szCs w:val="22"/>
          <w:lang w:val="es-ES"/>
        </w:rPr>
        <w:t xml:space="preserve">a fianza </w:t>
      </w:r>
      <w:r>
        <w:rPr>
          <w:rFonts w:ascii="Arial" w:hAnsi="Arial" w:cs="Arial"/>
          <w:sz w:val="22"/>
          <w:szCs w:val="22"/>
          <w:lang w:val="es-ES"/>
        </w:rPr>
        <w:t xml:space="preserve">exigida para la licitación </w:t>
      </w:r>
      <w:r w:rsidRPr="00143CCC">
        <w:rPr>
          <w:rFonts w:ascii="Arial" w:hAnsi="Arial" w:cs="Arial"/>
          <w:sz w:val="22"/>
          <w:szCs w:val="22"/>
          <w:lang w:val="es-ES"/>
        </w:rPr>
        <w:t xml:space="preserve">en la </w:t>
      </w:r>
      <w:hyperlink r:id="rId6" w:history="1">
        <w:r w:rsidRPr="00F01F2A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Caja General de Depósitos de la Delegación de Hacienda.</w:t>
        </w:r>
      </w:hyperlink>
    </w:p>
    <w:p w:rsidR="005D789A" w:rsidRPr="00143CCC" w:rsidRDefault="005D789A" w:rsidP="005D789A">
      <w:pPr>
        <w:autoSpaceDE w:val="0"/>
        <w:autoSpaceDN w:val="0"/>
        <w:adjustRightInd w:val="0"/>
        <w:spacing w:after="120"/>
        <w:ind w:left="567" w:right="566" w:hanging="141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- Sobre con indicación del importe de la oferta económica, y declaración responsable que defina el plazo de explotación y otras condiciones de la oferta.</w:t>
      </w:r>
    </w:p>
    <w:p w:rsidR="005D789A" w:rsidRDefault="005D789A" w:rsidP="005D789A">
      <w:pPr>
        <w:autoSpaceDE w:val="0"/>
        <w:autoSpaceDN w:val="0"/>
        <w:adjustRightInd w:val="0"/>
        <w:spacing w:after="120"/>
        <w:ind w:left="284" w:right="56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Lugar, fecha </w:t>
      </w:r>
    </w:p>
    <w:p w:rsidR="005D789A" w:rsidRPr="00143CCC" w:rsidRDefault="005D789A" w:rsidP="005D789A">
      <w:pPr>
        <w:autoSpaceDE w:val="0"/>
        <w:autoSpaceDN w:val="0"/>
        <w:adjustRightInd w:val="0"/>
        <w:spacing w:after="120"/>
        <w:ind w:left="284" w:right="566"/>
        <w:jc w:val="both"/>
        <w:rPr>
          <w:rFonts w:ascii="Arial" w:hAnsi="Arial" w:cs="Arial"/>
          <w:sz w:val="22"/>
          <w:szCs w:val="22"/>
          <w:lang w:val="es-ES"/>
        </w:rPr>
      </w:pPr>
      <w:r w:rsidRPr="00143CCC">
        <w:rPr>
          <w:rFonts w:ascii="Arial" w:hAnsi="Arial" w:cs="Arial"/>
          <w:sz w:val="22"/>
          <w:szCs w:val="22"/>
          <w:lang w:val="es-ES"/>
        </w:rPr>
        <w:t>Firma</w:t>
      </w:r>
    </w:p>
    <w:p w:rsidR="005D789A" w:rsidRPr="00240474" w:rsidRDefault="005D789A" w:rsidP="005D789A">
      <w:pPr>
        <w:spacing w:after="120"/>
        <w:ind w:right="567"/>
        <w:jc w:val="both"/>
        <w:rPr>
          <w:rFonts w:ascii="Arial" w:hAnsi="Arial" w:cs="Arial"/>
          <w:sz w:val="24"/>
          <w:szCs w:val="24"/>
        </w:rPr>
      </w:pPr>
    </w:p>
    <w:p w:rsidR="005D789A" w:rsidRDefault="005D789A" w:rsidP="005D789A">
      <w:pPr>
        <w:spacing w:after="120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escrito de presentación de oferta (abierto)</w:t>
      </w:r>
    </w:p>
    <w:p w:rsidR="005D789A" w:rsidRPr="00143CCC" w:rsidRDefault="005D789A" w:rsidP="005D789A">
      <w:pPr>
        <w:autoSpaceDE w:val="0"/>
        <w:autoSpaceDN w:val="0"/>
        <w:adjustRightInd w:val="0"/>
        <w:spacing w:after="120"/>
        <w:ind w:left="284" w:right="566"/>
        <w:jc w:val="both"/>
        <w:rPr>
          <w:rFonts w:ascii="Arial" w:hAnsi="Arial" w:cs="Arial"/>
          <w:sz w:val="22"/>
          <w:szCs w:val="22"/>
          <w:lang w:val="es-ES"/>
        </w:rPr>
      </w:pPr>
      <w:r w:rsidRPr="00143CCC">
        <w:rPr>
          <w:rFonts w:ascii="Arial" w:hAnsi="Arial" w:cs="Arial"/>
          <w:sz w:val="22"/>
          <w:szCs w:val="22"/>
          <w:lang w:val="es-ES"/>
        </w:rPr>
        <w:t xml:space="preserve">Don . . . . . . . . . . . . . . . . . . . . . . . . . . . . . . . . . . . . . . . . . . . . . . . . . . . . . . . . </w:t>
      </w:r>
      <w:r>
        <w:rPr>
          <w:rFonts w:ascii="Arial" w:hAnsi="Arial" w:cs="Arial"/>
          <w:sz w:val="22"/>
          <w:szCs w:val="22"/>
          <w:lang w:val="es-ES"/>
        </w:rPr>
        <w:t xml:space="preserve">. . . . . . . . . . . . , </w:t>
      </w:r>
      <w:r w:rsidRPr="00143CCC">
        <w:rPr>
          <w:rFonts w:ascii="Arial" w:hAnsi="Arial" w:cs="Arial"/>
          <w:sz w:val="22"/>
          <w:szCs w:val="22"/>
          <w:lang w:val="es-ES"/>
        </w:rPr>
        <w:t>[en su propio nombre / en representación de . . . . . . . . . . . . . . . . . . . . . . . . . . . . . . . . .], domiciliado en . . . . . . . . . . . . . . . . . . . . . . . . . . . . . . . . . . . . . . . . . . . . . . . . . . . . . . . . .  . . .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143CCC">
        <w:rPr>
          <w:rFonts w:ascii="Arial" w:hAnsi="Arial" w:cs="Arial"/>
          <w:sz w:val="22"/>
          <w:szCs w:val="22"/>
          <w:lang w:val="es-ES"/>
        </w:rPr>
        <w:t xml:space="preserve"> con teléfono de contacto . . . . . . . . . . </w:t>
      </w:r>
      <w:r>
        <w:rPr>
          <w:rFonts w:ascii="Arial" w:hAnsi="Arial" w:cs="Arial"/>
          <w:sz w:val="22"/>
          <w:szCs w:val="22"/>
          <w:lang w:val="es-ES"/>
        </w:rPr>
        <w:t>. . . . . . . . . . . . . . . .</w:t>
      </w:r>
      <w:r w:rsidRPr="00143CCC">
        <w:rPr>
          <w:rFonts w:ascii="Arial" w:hAnsi="Arial" w:cs="Arial"/>
          <w:sz w:val="22"/>
          <w:szCs w:val="22"/>
          <w:lang w:val="es-ES"/>
        </w:rPr>
        <w:t xml:space="preserve">[y fax . . . . . . . . . . . . . . . . . . . . . .], solicita autorización </w:t>
      </w:r>
      <w:r>
        <w:rPr>
          <w:rFonts w:ascii="Arial" w:hAnsi="Arial" w:cs="Arial"/>
          <w:sz w:val="22"/>
          <w:szCs w:val="22"/>
          <w:lang w:val="es-ES"/>
        </w:rPr>
        <w:t xml:space="preserve">para la explotación del servicio: </w:t>
      </w:r>
    </w:p>
    <w:p w:rsidR="005D789A" w:rsidRDefault="005D789A" w:rsidP="005D789A">
      <w:pPr>
        <w:autoSpaceDE w:val="0"/>
        <w:autoSpaceDN w:val="0"/>
        <w:adjustRightInd w:val="0"/>
        <w:spacing w:after="120"/>
        <w:ind w:left="284" w:right="566"/>
        <w:jc w:val="both"/>
        <w:rPr>
          <w:rFonts w:ascii="Arial" w:hAnsi="Arial" w:cs="Arial"/>
          <w:sz w:val="22"/>
          <w:szCs w:val="22"/>
          <w:lang w:val="es-ES"/>
        </w:rPr>
      </w:pPr>
      <w:r w:rsidRPr="00143CCC">
        <w:rPr>
          <w:rFonts w:ascii="Arial" w:hAnsi="Arial" w:cs="Arial"/>
          <w:sz w:val="22"/>
          <w:szCs w:val="22"/>
          <w:lang w:val="es-ES"/>
        </w:rPr>
        <w:t>. . . . . . . . . . . . . . . . . . . . . . . . . . . . . . . . . . . . . . . . . . . . . . . . . . . . . . . . . . . . . . . . . . . . . .</w:t>
      </w:r>
      <w:r w:rsidRPr="00323DEC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. . . </w:t>
      </w:r>
    </w:p>
    <w:p w:rsidR="005D789A" w:rsidRPr="00CE7DF5" w:rsidRDefault="005D789A" w:rsidP="005D789A">
      <w:pPr>
        <w:autoSpaceDE w:val="0"/>
        <w:autoSpaceDN w:val="0"/>
        <w:adjustRightInd w:val="0"/>
        <w:spacing w:after="120"/>
        <w:ind w:left="284" w:right="566"/>
        <w:jc w:val="both"/>
        <w:rPr>
          <w:rFonts w:ascii="Arial" w:hAnsi="Arial" w:cs="Arial"/>
          <w:sz w:val="22"/>
          <w:szCs w:val="22"/>
          <w:lang w:val="es-ES"/>
        </w:rPr>
      </w:pPr>
    </w:p>
    <w:p w:rsidR="00A809A0" w:rsidRDefault="00A809A0"/>
    <w:sectPr w:rsidR="00A809A0" w:rsidSect="0053425A">
      <w:footerReference w:type="default" r:id="rId7"/>
      <w:headerReference w:type="first" r:id="rId8"/>
      <w:footerReference w:type="first" r:id="rId9"/>
      <w:pgSz w:w="11907" w:h="16840" w:code="9"/>
      <w:pgMar w:top="1701" w:right="567" w:bottom="1361" w:left="1418" w:header="567" w:footer="45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89A" w:rsidRDefault="005D789A" w:rsidP="005D789A">
      <w:r>
        <w:separator/>
      </w:r>
    </w:p>
  </w:endnote>
  <w:endnote w:type="continuationSeparator" w:id="0">
    <w:p w:rsidR="005D789A" w:rsidRDefault="005D789A" w:rsidP="005D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5A" w:rsidRPr="00145089" w:rsidRDefault="005D789A" w:rsidP="00145089">
    <w:pPr>
      <w:pStyle w:val="Piedepgina"/>
      <w:tabs>
        <w:tab w:val="clear" w:pos="8504"/>
        <w:tab w:val="left" w:pos="4365"/>
        <w:tab w:val="center" w:pos="4961"/>
        <w:tab w:val="right" w:pos="9922"/>
      </w:tabs>
      <w:rPr>
        <w:rFonts w:ascii="Arial" w:hAnsi="Arial" w:cs="Arial"/>
      </w:rPr>
    </w:pPr>
    <w:r>
      <w:tab/>
    </w:r>
    <w:r>
      <w:tab/>
    </w:r>
  </w:p>
  <w:p w:rsidR="0053425A" w:rsidRDefault="005D78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5A" w:rsidRPr="00145089" w:rsidRDefault="005D789A" w:rsidP="00145089">
    <w:pPr>
      <w:pStyle w:val="Piedepgina"/>
      <w:rPr>
        <w:sz w:val="28"/>
      </w:rPr>
    </w:pPr>
    <w:r>
      <w:rPr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89A" w:rsidRDefault="005D789A" w:rsidP="005D789A">
      <w:r>
        <w:separator/>
      </w:r>
    </w:p>
  </w:footnote>
  <w:footnote w:type="continuationSeparator" w:id="0">
    <w:p w:rsidR="005D789A" w:rsidRDefault="005D789A" w:rsidP="005D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5A" w:rsidRDefault="005D789A" w:rsidP="0053425A">
    <w:pPr>
      <w:pStyle w:val="Encabezado"/>
    </w:pPr>
  </w:p>
  <w:p w:rsidR="0053425A" w:rsidRDefault="005D789A" w:rsidP="0053425A">
    <w:pPr>
      <w:pStyle w:val="Encabezado"/>
    </w:pPr>
  </w:p>
  <w:p w:rsidR="0053425A" w:rsidRDefault="005D789A" w:rsidP="005342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A"/>
    <w:rsid w:val="005D789A"/>
    <w:rsid w:val="00A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1BC6F7F-FCEC-4CCF-AF05-0D600B1C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78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D789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5D78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789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rsid w:val="005D789A"/>
    <w:rPr>
      <w:color w:val="8080FF"/>
      <w:u w:val="single"/>
    </w:rPr>
  </w:style>
  <w:style w:type="paragraph" w:customStyle="1" w:styleId="Encabezadoprimeraorganos">
    <w:name w:val="Encabezado primera organos"/>
    <w:rsid w:val="005D789A"/>
    <w:pPr>
      <w:spacing w:after="0" w:line="160" w:lineRule="exact"/>
    </w:pPr>
    <w:rPr>
      <w:rFonts w:ascii="Gill Sans MT" w:eastAsia="Times New Roman" w:hAnsi="Gill Sans MT" w:cs="Arial"/>
      <w:sz w:val="1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soro.es/caja-general-de-depositos/constitucion-de-depositos-y-garantia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3017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 Atienza, Javier</dc:creator>
  <cp:keywords/>
  <dc:description/>
  <cp:lastModifiedBy>Oliva Atienza, Javier</cp:lastModifiedBy>
  <cp:revision>1</cp:revision>
  <dcterms:created xsi:type="dcterms:W3CDTF">2020-02-26T08:14:00Z</dcterms:created>
  <dcterms:modified xsi:type="dcterms:W3CDTF">2020-02-26T08:15:00Z</dcterms:modified>
</cp:coreProperties>
</file>